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8F3" w:rsidRDefault="00B278F3">
      <w:pPr>
        <w:rPr>
          <w:rtl/>
        </w:rPr>
      </w:pPr>
      <w:bookmarkStart w:id="0" w:name="_GoBack"/>
      <w:bookmarkEnd w:id="0"/>
    </w:p>
    <w:tbl>
      <w:tblPr>
        <w:tblStyle w:val="TableGrid"/>
        <w:bidiVisual/>
        <w:tblW w:w="9633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3"/>
      </w:tblGrid>
      <w:tr w:rsidR="00784139" w:rsidTr="00D027AF">
        <w:trPr>
          <w:trHeight w:val="372"/>
          <w:jc w:val="center"/>
        </w:trPr>
        <w:tc>
          <w:tcPr>
            <w:tcW w:w="9630" w:type="dxa"/>
            <w:vAlign w:val="center"/>
          </w:tcPr>
          <w:p w:rsidR="00784139" w:rsidRPr="009A24B4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>عنوان پست سازمانی :</w:t>
            </w:r>
            <w:r w:rsidRPr="00B41F2B">
              <w:rPr>
                <w:rFonts w:cs="B Titr"/>
                <w:color w:val="000000" w:themeColor="text1"/>
              </w:rPr>
              <w:t xml:space="preserve"> </w:t>
            </w:r>
            <w:r w:rsidRPr="00784139">
              <w:rPr>
                <w:rFonts w:cs="B Titr" w:hint="cs"/>
                <w:color w:val="FF0000"/>
                <w:rtl/>
              </w:rPr>
              <w:t>کارشناس مسئول ارزیابی عملکرد و پاسخگویی به شکایات</w:t>
            </w:r>
          </w:p>
        </w:tc>
      </w:tr>
      <w:tr w:rsidR="00784139" w:rsidTr="00D027AF">
        <w:trPr>
          <w:jc w:val="center"/>
        </w:trPr>
        <w:tc>
          <w:tcPr>
            <w:tcW w:w="9630" w:type="dxa"/>
            <w:vAlign w:val="center"/>
          </w:tcPr>
          <w:p w:rsidR="00784139" w:rsidRPr="009A24B4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عنوان پست سرپرست مستقیم: </w:t>
            </w:r>
            <w:r w:rsidRPr="00784139">
              <w:rPr>
                <w:rFonts w:cs="B Titr" w:hint="cs"/>
                <w:color w:val="000000" w:themeColor="text1"/>
                <w:rtl/>
              </w:rPr>
              <w:t>رئیس اداره بازرسی ، ارزیابی عملکرد و  پاسخگویی به شکایات</w:t>
            </w:r>
          </w:p>
        </w:tc>
      </w:tr>
      <w:tr w:rsidR="00784139" w:rsidTr="00D027AF">
        <w:trPr>
          <w:jc w:val="center"/>
        </w:trPr>
        <w:tc>
          <w:tcPr>
            <w:tcW w:w="9630" w:type="dxa"/>
            <w:vAlign w:val="center"/>
          </w:tcPr>
          <w:p w:rsidR="00784139" w:rsidRPr="00B41F2B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جایگاه پست: 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ستاد </w:t>
            </w:r>
            <w:r w:rsidRPr="00B41F2B">
              <w:rPr>
                <w:rFonts w:cs="B Titr"/>
                <w:color w:val="000000" w:themeColor="text1"/>
              </w:rPr>
              <w:sym w:font="Wingdings" w:char="F06E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ستاد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: </w:t>
            </w:r>
            <w:r w:rsidR="007A2CD0">
              <w:rPr>
                <w:rFonts w:cs="B Titr" w:hint="cs"/>
                <w:color w:val="000000" w:themeColor="text1"/>
                <w:rtl/>
              </w:rPr>
              <w:t xml:space="preserve">حوزه ریاست دانشگاه </w:t>
            </w:r>
          </w:p>
          <w:p w:rsidR="00784139" w:rsidRPr="00B41F2B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/>
                <w:color w:val="000000" w:themeColor="text1"/>
                <w:rtl/>
              </w:rPr>
              <w:t>واحدها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 xml:space="preserve"> </w:t>
            </w:r>
            <w:r w:rsidRPr="00B41F2B">
              <w:rPr>
                <w:rFonts w:cs="B Titr"/>
                <w:color w:val="000000" w:themeColor="text1"/>
              </w:rPr>
              <w:sym w:font="Symbol" w:char="F080"/>
            </w:r>
            <w:r w:rsidRPr="00B41F2B">
              <w:rPr>
                <w:rFonts w:cs="B Titr" w:hint="cs"/>
                <w:color w:val="000000" w:themeColor="text1"/>
                <w:rtl/>
              </w:rPr>
              <w:t xml:space="preserve">   </w:t>
            </w:r>
            <w:r w:rsidRPr="00B41F2B">
              <w:rPr>
                <w:rFonts w:cs="B Titr"/>
                <w:color w:val="000000" w:themeColor="text1"/>
                <w:rtl/>
              </w:rPr>
              <w:t>نام واحد مح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 w:hint="eastAsia"/>
                <w:color w:val="000000" w:themeColor="text1"/>
                <w:rtl/>
              </w:rPr>
              <w:t>ط</w:t>
            </w:r>
            <w:r w:rsidRPr="00B41F2B">
              <w:rPr>
                <w:rFonts w:cs="B Titr" w:hint="cs"/>
                <w:color w:val="000000" w:themeColor="text1"/>
                <w:rtl/>
              </w:rPr>
              <w:t>ی</w:t>
            </w:r>
            <w:r w:rsidRPr="00B41F2B">
              <w:rPr>
                <w:rFonts w:cs="B Titr"/>
                <w:color w:val="000000" w:themeColor="text1"/>
                <w:rtl/>
              </w:rPr>
              <w:t>: .........</w:t>
            </w:r>
          </w:p>
        </w:tc>
      </w:tr>
      <w:tr w:rsidR="00784139" w:rsidTr="00D027AF">
        <w:trPr>
          <w:jc w:val="center"/>
        </w:trPr>
        <w:tc>
          <w:tcPr>
            <w:tcW w:w="9630" w:type="dxa"/>
            <w:vAlign w:val="center"/>
          </w:tcPr>
          <w:p w:rsidR="00784139" w:rsidRPr="009A24B4" w:rsidRDefault="00784139" w:rsidP="00D027AF">
            <w:pPr>
              <w:rPr>
                <w:rFonts w:cs="B Titr"/>
                <w:color w:val="000000" w:themeColor="text1"/>
                <w:rtl/>
              </w:rPr>
            </w:pPr>
            <w:r w:rsidRPr="00B41F2B">
              <w:rPr>
                <w:rFonts w:cs="B Titr" w:hint="cs"/>
                <w:color w:val="000000" w:themeColor="text1"/>
                <w:rtl/>
              </w:rPr>
              <w:t xml:space="preserve">نام واحد/ بخش سازمانی : </w:t>
            </w:r>
            <w:r w:rsidR="007A2CD0">
              <w:rPr>
                <w:rFonts w:cs="B Titr" w:hint="cs"/>
                <w:color w:val="000000" w:themeColor="text1"/>
                <w:rtl/>
              </w:rPr>
              <w:t xml:space="preserve">حوزه ریاست </w:t>
            </w:r>
          </w:p>
        </w:tc>
      </w:tr>
    </w:tbl>
    <w:p w:rsidR="00784139" w:rsidRDefault="00784139" w:rsidP="00784139"/>
    <w:tbl>
      <w:tblPr>
        <w:tblStyle w:val="TableGrid"/>
        <w:tblpPr w:leftFromText="180" w:rightFromText="180" w:vertAnchor="text" w:tblpY="254"/>
        <w:bidiVisual/>
        <w:tblW w:w="9630" w:type="dxa"/>
        <w:tblLayout w:type="fixed"/>
        <w:tblLook w:val="04A0" w:firstRow="1" w:lastRow="0" w:firstColumn="1" w:lastColumn="0" w:noHBand="0" w:noVBand="1"/>
      </w:tblPr>
      <w:tblGrid>
        <w:gridCol w:w="540"/>
        <w:gridCol w:w="9090"/>
      </w:tblGrid>
      <w:tr w:rsidR="00784139" w:rsidTr="00D027AF">
        <w:trPr>
          <w:trHeight w:val="350"/>
        </w:trPr>
        <w:tc>
          <w:tcPr>
            <w:tcW w:w="9630" w:type="dxa"/>
            <w:gridSpan w:val="2"/>
            <w:shd w:val="clear" w:color="auto" w:fill="FBE4D5" w:themeFill="accent2" w:themeFillTint="33"/>
          </w:tcPr>
          <w:p w:rsidR="00784139" w:rsidRPr="00AD53C6" w:rsidRDefault="00784139" w:rsidP="00D027A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</w:t>
            </w:r>
          </w:p>
        </w:tc>
      </w:tr>
      <w:tr w:rsidR="00784139" w:rsidTr="00D027AF">
        <w:tc>
          <w:tcPr>
            <w:tcW w:w="540" w:type="dxa"/>
          </w:tcPr>
          <w:p w:rsidR="00784139" w:rsidRDefault="00784139" w:rsidP="0078413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784139" w:rsidRPr="00784139" w:rsidRDefault="007A2CD0" w:rsidP="00784139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بررسی و پاسخگویی به شکایات </w:t>
            </w:r>
            <w:r w:rsidR="00356D07">
              <w:rPr>
                <w:rFonts w:cs="B Lotus" w:hint="cs"/>
                <w:sz w:val="24"/>
                <w:szCs w:val="24"/>
                <w:rtl/>
              </w:rPr>
              <w:t xml:space="preserve">و گزارشات </w:t>
            </w:r>
            <w:r>
              <w:rPr>
                <w:rFonts w:cs="B Lotus" w:hint="cs"/>
                <w:sz w:val="24"/>
                <w:szCs w:val="24"/>
                <w:rtl/>
              </w:rPr>
              <w:t xml:space="preserve">واصله </w:t>
            </w:r>
            <w:r w:rsidR="00356D07">
              <w:rPr>
                <w:rFonts w:cs="B Lotus" w:hint="cs"/>
                <w:sz w:val="24"/>
                <w:szCs w:val="24"/>
                <w:rtl/>
              </w:rPr>
              <w:t>و ارائه تحلیل علمی و عملکردی</w:t>
            </w:r>
          </w:p>
        </w:tc>
      </w:tr>
      <w:tr w:rsidR="00784139" w:rsidTr="00D027AF">
        <w:tc>
          <w:tcPr>
            <w:tcW w:w="540" w:type="dxa"/>
          </w:tcPr>
          <w:p w:rsidR="00784139" w:rsidRDefault="00784139" w:rsidP="0078413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784139" w:rsidRPr="00784139" w:rsidRDefault="00AA0392" w:rsidP="00784139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همکاری در بازنگری چک لیست های ارزیابی عملکرد سه سطحی </w:t>
            </w:r>
          </w:p>
        </w:tc>
      </w:tr>
      <w:tr w:rsidR="00784139" w:rsidTr="00D027AF">
        <w:tc>
          <w:tcPr>
            <w:tcW w:w="540" w:type="dxa"/>
          </w:tcPr>
          <w:p w:rsidR="00784139" w:rsidRDefault="00784139" w:rsidP="00784139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784139" w:rsidRPr="00784139" w:rsidRDefault="00AA0392" w:rsidP="00784139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تدوین برنامه و انجام ارزیابی عملکرد واحدهای ستادی و محیطی و تطبیق عملکرد انجام شده با اهداف پیش بینی شده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ارزیابی و تحلیل رضایت مندی ذینفعان از خدمات ارائه شده و ارائه به مافوق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5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تعامل مستمر و هماهنگی با سازمان اداری و استخدامی در خصوص شرکت در جشنواره شهید رجایی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6</w:t>
            </w:r>
          </w:p>
        </w:tc>
        <w:tc>
          <w:tcPr>
            <w:tcW w:w="9090" w:type="dxa"/>
          </w:tcPr>
          <w:p w:rsidR="00E11EE4" w:rsidRPr="00784139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ارائه گزارش عملکرد دوره ای (ماهیانه، فصلی و سالیانه) دانشگاه به ستاد وزارت متبوع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7</w:t>
            </w:r>
          </w:p>
        </w:tc>
        <w:tc>
          <w:tcPr>
            <w:tcW w:w="9090" w:type="dxa"/>
          </w:tcPr>
          <w:p w:rsidR="00E11EE4" w:rsidRPr="00784139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 w:rsidRPr="00784139">
              <w:rPr>
                <w:rFonts w:cs="B Lotus" w:hint="cs"/>
                <w:sz w:val="24"/>
                <w:szCs w:val="24"/>
                <w:rtl/>
              </w:rPr>
              <w:t>انجام سایر امور محوله در زمینه شغل مورد تصدی طبق دستور مقام مافوق</w:t>
            </w:r>
          </w:p>
        </w:tc>
      </w:tr>
      <w:tr w:rsidR="00E11EE4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E11EE4" w:rsidRPr="00C000BA" w:rsidRDefault="00E11EE4" w:rsidP="00E11EE4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E11EE4" w:rsidTr="00D027AF">
        <w:trPr>
          <w:trHeight w:val="227"/>
        </w:trPr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نظارت بر حسن اجرای برنامه عملیاتی ابلاغی وزارت متبوع </w:t>
            </w:r>
          </w:p>
        </w:tc>
      </w:tr>
      <w:tr w:rsidR="00E11EE4" w:rsidTr="00D027AF">
        <w:trPr>
          <w:trHeight w:val="227"/>
        </w:trPr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هماهنگی درون بخشی و برون بخشی با سایر واحدها و سازمان های مرتبط </w:t>
            </w:r>
          </w:p>
        </w:tc>
      </w:tr>
      <w:tr w:rsidR="00E11EE4" w:rsidTr="00D027AF">
        <w:trPr>
          <w:trHeight w:val="227"/>
        </w:trPr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E11EE4" w:rsidRPr="00D15446" w:rsidRDefault="00E11EE4" w:rsidP="00E11EE4">
            <w:pPr>
              <w:jc w:val="lowKashida"/>
              <w:rPr>
                <w:rFonts w:cs="B Lotus"/>
                <w:sz w:val="24"/>
                <w:szCs w:val="24"/>
                <w:rtl/>
              </w:rPr>
            </w:pPr>
            <w:r>
              <w:rPr>
                <w:rFonts w:cs="B Lotus" w:hint="cs"/>
                <w:sz w:val="24"/>
                <w:szCs w:val="24"/>
                <w:rtl/>
              </w:rPr>
              <w:t xml:space="preserve">برنامه ریزی در راستای اجرای ارزیابی عملکرد سه سطحی </w:t>
            </w:r>
          </w:p>
        </w:tc>
      </w:tr>
      <w:tr w:rsidR="00E11EE4" w:rsidTr="00D027AF">
        <w:tc>
          <w:tcPr>
            <w:tcW w:w="9630" w:type="dxa"/>
            <w:gridSpan w:val="2"/>
            <w:shd w:val="clear" w:color="auto" w:fill="FBE4D5" w:themeFill="accent2" w:themeFillTint="33"/>
          </w:tcPr>
          <w:p w:rsidR="00E11EE4" w:rsidRPr="00AD53C6" w:rsidRDefault="00E11EE4" w:rsidP="00E11EE4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1</w:t>
            </w:r>
          </w:p>
        </w:tc>
        <w:tc>
          <w:tcPr>
            <w:tcW w:w="9090" w:type="dxa"/>
          </w:tcPr>
          <w:p w:rsidR="00E11EE4" w:rsidRDefault="00E11EE4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تولید محتوای آموزشی  مرتبط با حوزه بازرسی، ارزیابی عملکرد و پاسخگویی به شکایات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  <w:tc>
          <w:tcPr>
            <w:tcW w:w="9090" w:type="dxa"/>
          </w:tcPr>
          <w:p w:rsidR="00E11EE4" w:rsidRPr="008A6217" w:rsidRDefault="00356D07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</w:t>
            </w:r>
            <w:r w:rsidR="00E11EE4"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در برگزاری دوره های آموزشی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9090" w:type="dxa"/>
          </w:tcPr>
          <w:p w:rsidR="00E11EE4" w:rsidRPr="008A6217" w:rsidRDefault="00E11EE4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شرکت در دوره های آموزشی مرتبط با شغل مورد تصدی </w:t>
            </w:r>
          </w:p>
        </w:tc>
      </w:tr>
      <w:tr w:rsidR="00E11EE4" w:rsidTr="00D027AF">
        <w:tc>
          <w:tcPr>
            <w:tcW w:w="540" w:type="dxa"/>
          </w:tcPr>
          <w:p w:rsidR="00E11EE4" w:rsidRDefault="00E11EE4" w:rsidP="00E11EE4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4</w:t>
            </w:r>
          </w:p>
        </w:tc>
        <w:tc>
          <w:tcPr>
            <w:tcW w:w="9090" w:type="dxa"/>
          </w:tcPr>
          <w:p w:rsidR="00E11EE4" w:rsidRPr="008A6217" w:rsidRDefault="00E11EE4" w:rsidP="00E11EE4">
            <w:pPr>
              <w:jc w:val="lowKashida"/>
              <w:rPr>
                <w:rFonts w:ascii="Times New Roman" w:eastAsia="Times New Roman" w:hAnsi="Times New Roman" w:cs="B Lotus"/>
                <w:sz w:val="24"/>
                <w:szCs w:val="24"/>
              </w:rPr>
            </w:pPr>
            <w:r>
              <w:rPr>
                <w:rFonts w:ascii="Times New Roman" w:eastAsia="Times New Roman" w:hAnsi="Times New Roman" w:cs="B Lotus" w:hint="cs"/>
                <w:sz w:val="24"/>
                <w:szCs w:val="24"/>
                <w:rtl/>
              </w:rPr>
              <w:t xml:space="preserve">همکاری در انجام پژوهش های کاربردی </w:t>
            </w:r>
          </w:p>
        </w:tc>
      </w:tr>
    </w:tbl>
    <w:p w:rsidR="00784139" w:rsidRDefault="00784139" w:rsidP="00784139"/>
    <w:p w:rsidR="00784139" w:rsidRDefault="00784139"/>
    <w:sectPr w:rsidR="00784139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765CC"/>
    <w:multiLevelType w:val="hybridMultilevel"/>
    <w:tmpl w:val="4468E0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8F3"/>
    <w:rsid w:val="0016060D"/>
    <w:rsid w:val="00356D07"/>
    <w:rsid w:val="0037570A"/>
    <w:rsid w:val="00381201"/>
    <w:rsid w:val="00491CBB"/>
    <w:rsid w:val="004E749B"/>
    <w:rsid w:val="00734274"/>
    <w:rsid w:val="00784139"/>
    <w:rsid w:val="007A2CD0"/>
    <w:rsid w:val="007C65D7"/>
    <w:rsid w:val="007E1BED"/>
    <w:rsid w:val="00887CE2"/>
    <w:rsid w:val="008B681A"/>
    <w:rsid w:val="00923966"/>
    <w:rsid w:val="00971A83"/>
    <w:rsid w:val="00A16A43"/>
    <w:rsid w:val="00AA0392"/>
    <w:rsid w:val="00AB6DEC"/>
    <w:rsid w:val="00B17666"/>
    <w:rsid w:val="00B278F3"/>
    <w:rsid w:val="00D15446"/>
    <w:rsid w:val="00D66759"/>
    <w:rsid w:val="00DC444B"/>
    <w:rsid w:val="00DE706B"/>
    <w:rsid w:val="00E11EE4"/>
    <w:rsid w:val="00FE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27A5F8-E141-4DDC-966A-30FBE6A25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8F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7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7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سید روح الله مقدس نیکو</cp:lastModifiedBy>
  <cp:revision>2</cp:revision>
  <dcterms:created xsi:type="dcterms:W3CDTF">2026-10-10T06:23:00Z</dcterms:created>
  <dcterms:modified xsi:type="dcterms:W3CDTF">2026-10-10T06:23:00Z</dcterms:modified>
</cp:coreProperties>
</file>